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9608B3" w14:textId="74690350" w:rsidR="00C07664" w:rsidRPr="00D1303D" w:rsidRDefault="00C07664" w:rsidP="00D1303D">
      <w:pPr>
        <w:ind w:right="423"/>
        <w:jc w:val="center"/>
        <w:rPr>
          <w:rFonts w:cstheme="minorHAnsi"/>
          <w:b/>
        </w:rPr>
      </w:pPr>
      <w:r w:rsidRPr="007A51A3">
        <w:rPr>
          <w:rFonts w:cstheme="minorHAnsi"/>
          <w:b/>
        </w:rPr>
        <w:t>FORMULARZ WYCENY SZACUNKOWEJ</w:t>
      </w:r>
    </w:p>
    <w:p w14:paraId="2CCDFB35" w14:textId="0C2283E5" w:rsidR="00EE2D4E" w:rsidRPr="007A51A3" w:rsidRDefault="00C07664" w:rsidP="00C07664">
      <w:pPr>
        <w:ind w:right="423"/>
        <w:rPr>
          <w:rFonts w:cstheme="minorHAnsi"/>
        </w:rPr>
      </w:pPr>
      <w:r w:rsidRPr="007A51A3">
        <w:rPr>
          <w:rFonts w:cstheme="minorHAnsi"/>
        </w:rPr>
        <w:t>NAZWA PODMIOTU:</w:t>
      </w:r>
    </w:p>
    <w:p w14:paraId="289B22FF" w14:textId="667DC362" w:rsidR="00754B8A" w:rsidRDefault="00754B8A" w:rsidP="00754B8A">
      <w:pPr>
        <w:ind w:right="423"/>
        <w:jc w:val="both"/>
        <w:rPr>
          <w:rFonts w:cstheme="minorHAnsi"/>
        </w:rPr>
      </w:pPr>
      <w:r>
        <w:rPr>
          <w:rFonts w:cstheme="minorHAnsi"/>
        </w:rPr>
        <w:t>…………………………………..……</w:t>
      </w:r>
      <w:r w:rsidR="00520D2A">
        <w:rPr>
          <w:rFonts w:cstheme="minorHAnsi"/>
        </w:rPr>
        <w:t>, NIP</w:t>
      </w:r>
      <w:r>
        <w:rPr>
          <w:rFonts w:cstheme="minorHAnsi"/>
        </w:rPr>
        <w:t>……………………….</w:t>
      </w:r>
    </w:p>
    <w:p w14:paraId="1267D1CD" w14:textId="682FA947" w:rsidR="00B26512" w:rsidRPr="00981878" w:rsidRDefault="00C07664" w:rsidP="00754B8A">
      <w:pPr>
        <w:ind w:right="423"/>
        <w:jc w:val="both"/>
        <w:rPr>
          <w:rFonts w:cstheme="minorHAnsi"/>
          <w:lang w:val="fr-FR"/>
        </w:rPr>
      </w:pPr>
      <w:r w:rsidRPr="007A51A3">
        <w:rPr>
          <w:rFonts w:cstheme="minorHAnsi"/>
          <w:iCs/>
        </w:rPr>
        <w:t>Nawiązując do zapytania o szacunkowy koszt</w:t>
      </w:r>
    </w:p>
    <w:p w14:paraId="1D30F993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Wykonanie pomiaru, złożenia, wyrównania i klasyfikacji skanów naziemnych metodą skanowania LIDAR.</w:t>
      </w:r>
    </w:p>
    <w:p w14:paraId="7AE32E87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 xml:space="preserve">Wykonanie usługi skanowania laserowego naziemnego przez podwykonawcę w etapie I prac badawczych dostarczy danych z pomiaru na potrzeby badań nad opracowaniem metod wzajemnego wpasowania obserwacji </w:t>
      </w:r>
      <w:proofErr w:type="spellStart"/>
      <w:r w:rsidRPr="00A823DC">
        <w:rPr>
          <w:rFonts w:cstheme="minorHAnsi"/>
          <w:iCs/>
        </w:rPr>
        <w:t>różnodokładnych</w:t>
      </w:r>
      <w:proofErr w:type="spellEnd"/>
      <w:r w:rsidRPr="00A823DC">
        <w:rPr>
          <w:rFonts w:cstheme="minorHAnsi"/>
          <w:iCs/>
        </w:rPr>
        <w:t xml:space="preserve"> oraz możliwości sprowadzenia dwóch chmur pochodzących z różnych źródeł do jednego układu odniesienia.</w:t>
      </w:r>
    </w:p>
    <w:p w14:paraId="787CDEBC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Zakres zadań objętych zleceniem dla podwykonawcy:</w:t>
      </w:r>
    </w:p>
    <w:p w14:paraId="6979CF80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- skanowanie skanerem laserowym geodezyjnym następującej klasy:</w:t>
      </w:r>
    </w:p>
    <w:p w14:paraId="011A4F6D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dokładność skanowania 5mm, powtarzalność 3mm, zasięg skanowania do 600m,</w:t>
      </w:r>
    </w:p>
    <w:p w14:paraId="6965A79E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 xml:space="preserve">- skanowanie wykonane ze stanowisk z określoną na podstawie pomiarów statycznych GNSS </w:t>
      </w:r>
      <w:proofErr w:type="spellStart"/>
      <w:r w:rsidRPr="00A823DC">
        <w:rPr>
          <w:rFonts w:cstheme="minorHAnsi"/>
          <w:iCs/>
        </w:rPr>
        <w:t>georeferencją</w:t>
      </w:r>
      <w:proofErr w:type="spellEnd"/>
      <w:r w:rsidRPr="00A823DC">
        <w:rPr>
          <w:rFonts w:cstheme="minorHAnsi"/>
          <w:iCs/>
        </w:rPr>
        <w:t>,</w:t>
      </w:r>
    </w:p>
    <w:p w14:paraId="7BDC39E1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- czas obserwacji na stanowisku minimum 45 minut,</w:t>
      </w:r>
    </w:p>
    <w:p w14:paraId="4AA55E1B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- pomiarowi skanującemu będą podlegały dwa obiekty przestrzenne (jedna budowla typu</w:t>
      </w:r>
    </w:p>
    <w:p w14:paraId="451804E7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wieżowego i jedna o charakterystycznych regularnych kształtach) wskazane przez zamawiającego w dwóch różnych lokalizacjach,</w:t>
      </w:r>
    </w:p>
    <w:p w14:paraId="4580FC9E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- każda lokalizacja będzie pomierzona z co najmniej 3 stanowisk skanera,</w:t>
      </w:r>
    </w:p>
    <w:p w14:paraId="0068060E" w14:textId="77777777" w:rsidR="00A823DC" w:rsidRP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- wykonawca wykona wstępną rejestrację i filtrację chmury, czyszczenie z szumów i błędów</w:t>
      </w:r>
    </w:p>
    <w:p w14:paraId="1A0D2E7E" w14:textId="77777777" w:rsidR="00A823DC" w:rsidRDefault="00A823DC" w:rsidP="00A823DC">
      <w:pPr>
        <w:ind w:right="423"/>
        <w:jc w:val="both"/>
        <w:rPr>
          <w:rFonts w:cstheme="minorHAnsi"/>
          <w:iCs/>
        </w:rPr>
      </w:pPr>
      <w:r w:rsidRPr="00A823DC">
        <w:rPr>
          <w:rFonts w:cstheme="minorHAnsi"/>
          <w:iCs/>
        </w:rPr>
        <w:t>przypadkowych, filtrację końcową oraz klasyfikację z podziałem na stanowiska pomiarowe.</w:t>
      </w:r>
    </w:p>
    <w:p w14:paraId="122B2F74" w14:textId="7F4BB5D6" w:rsidR="00DC580A" w:rsidRPr="00DC580A" w:rsidRDefault="00DC580A" w:rsidP="00A823DC">
      <w:pPr>
        <w:ind w:right="423"/>
        <w:jc w:val="both"/>
        <w:rPr>
          <w:rFonts w:cstheme="minorHAnsi"/>
          <w:iCs/>
        </w:rPr>
      </w:pPr>
      <w:r w:rsidRPr="00DC580A">
        <w:rPr>
          <w:rFonts w:cstheme="minorHAnsi"/>
          <w:iCs/>
        </w:rPr>
        <w:t xml:space="preserve">W ofercie należy podać cenę brutto za </w:t>
      </w:r>
      <w:r w:rsidR="00A823DC">
        <w:rPr>
          <w:rFonts w:cstheme="minorHAnsi"/>
          <w:iCs/>
        </w:rPr>
        <w:t>wykonanie zadania.</w:t>
      </w:r>
    </w:p>
    <w:p w14:paraId="0DCF23B4" w14:textId="77777777" w:rsidR="00A823DC" w:rsidRDefault="00A823DC" w:rsidP="00C07664">
      <w:pPr>
        <w:ind w:right="423"/>
        <w:jc w:val="both"/>
        <w:rPr>
          <w:rFonts w:cstheme="minorHAnsi"/>
          <w:iCs/>
        </w:rPr>
      </w:pPr>
    </w:p>
    <w:p w14:paraId="09B6B231" w14:textId="168BD74B" w:rsidR="00C07664" w:rsidRPr="007A51A3" w:rsidRDefault="007A51A3" w:rsidP="00C07664">
      <w:pPr>
        <w:ind w:right="423"/>
        <w:jc w:val="both"/>
        <w:rPr>
          <w:rFonts w:cstheme="minorHAnsi"/>
          <w:iCs/>
        </w:rPr>
      </w:pPr>
      <w:r w:rsidRPr="007A51A3">
        <w:rPr>
          <w:rFonts w:cstheme="minorHAnsi"/>
          <w:iCs/>
        </w:rPr>
        <w:t>S</w:t>
      </w:r>
      <w:r w:rsidR="00C07664" w:rsidRPr="007A51A3">
        <w:rPr>
          <w:rFonts w:cstheme="minorHAnsi"/>
          <w:iCs/>
        </w:rPr>
        <w:t>zacujemy wartość wy</w:t>
      </w:r>
      <w:r w:rsidR="00EE2D4E" w:rsidRPr="007A51A3">
        <w:rPr>
          <w:rFonts w:cstheme="minorHAnsi"/>
          <w:iCs/>
        </w:rPr>
        <w:t>konania przedmiotu zamówienia na:</w:t>
      </w:r>
    </w:p>
    <w:p w14:paraId="723E8825" w14:textId="7184865A" w:rsidR="002C45AD" w:rsidRPr="00D1303D" w:rsidRDefault="00754B8A" w:rsidP="00D1303D">
      <w:pPr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pl-PL"/>
        </w:rPr>
      </w:pPr>
      <w:r>
        <w:rPr>
          <w:rFonts w:ascii="Calibri" w:eastAsia="Times New Roman" w:hAnsi="Calibri" w:cs="Calibri"/>
          <w:color w:val="000000"/>
          <w:lang w:eastAsia="pl-PL"/>
        </w:rPr>
        <w:t>……………………………</w:t>
      </w:r>
      <w:r w:rsidR="00D1303D">
        <w:rPr>
          <w:rFonts w:cstheme="minorHAnsi"/>
          <w:iCs/>
        </w:rPr>
        <w:t xml:space="preserve"> </w:t>
      </w:r>
      <w:r w:rsidR="00B26512" w:rsidRPr="007A51A3">
        <w:rPr>
          <w:rFonts w:cstheme="minorHAnsi"/>
          <w:iCs/>
        </w:rPr>
        <w:t xml:space="preserve">PLN </w:t>
      </w:r>
      <w:r w:rsidR="00D1303D">
        <w:rPr>
          <w:rFonts w:cstheme="minorHAnsi"/>
          <w:iCs/>
        </w:rPr>
        <w:t>brutto (</w:t>
      </w:r>
      <w:r>
        <w:rPr>
          <w:rFonts w:cstheme="minorHAnsi"/>
          <w:iCs/>
        </w:rPr>
        <w:t>………………………….</w:t>
      </w:r>
      <w:r w:rsidR="00D1303D">
        <w:rPr>
          <w:rFonts w:cstheme="minorHAnsi"/>
          <w:iCs/>
        </w:rPr>
        <w:t xml:space="preserve"> PLN netto +23% VAT) </w:t>
      </w:r>
      <w:r w:rsidR="007A51A3">
        <w:rPr>
          <w:rFonts w:cstheme="minorHAnsi"/>
          <w:iCs/>
        </w:rPr>
        <w:t>za miesiąc wynajmu.</w:t>
      </w:r>
    </w:p>
    <w:p w14:paraId="630F41AF" w14:textId="77777777" w:rsidR="00C07664" w:rsidRPr="007A51A3" w:rsidRDefault="00C07664" w:rsidP="00C07664">
      <w:pPr>
        <w:ind w:right="423"/>
        <w:rPr>
          <w:rFonts w:cstheme="minorHAnsi"/>
          <w:lang w:eastAsia="pl-PL"/>
        </w:rPr>
      </w:pPr>
      <w:r w:rsidRPr="007A51A3">
        <w:rPr>
          <w:rFonts w:cstheme="minorHAnsi"/>
          <w:lang w:eastAsia="pl-PL"/>
        </w:rPr>
        <w:t>Oświadczamy, że:</w:t>
      </w:r>
    </w:p>
    <w:p w14:paraId="51509F10" w14:textId="77777777" w:rsidR="00C07664" w:rsidRPr="007A51A3" w:rsidRDefault="00C07664" w:rsidP="00C07664">
      <w:pPr>
        <w:pStyle w:val="Akapitzlist"/>
        <w:numPr>
          <w:ilvl w:val="0"/>
          <w:numId w:val="1"/>
        </w:numPr>
        <w:rPr>
          <w:rFonts w:asciiTheme="minorHAnsi" w:hAnsiTheme="minorHAnsi" w:cstheme="minorHAnsi"/>
          <w:lang w:eastAsia="pl-PL"/>
        </w:rPr>
      </w:pPr>
      <w:r w:rsidRPr="007A51A3">
        <w:rPr>
          <w:rFonts w:asciiTheme="minorHAnsi" w:hAnsiTheme="minorHAnsi" w:cstheme="minorHAnsi"/>
          <w:lang w:eastAsia="pl-PL"/>
        </w:rPr>
        <w:t>Przyjmujemy do wiadomości, że:</w:t>
      </w:r>
    </w:p>
    <w:p w14:paraId="1CF308B9" w14:textId="77777777" w:rsidR="00C07664" w:rsidRPr="007A51A3" w:rsidRDefault="00C07664" w:rsidP="00C07664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7A51A3">
        <w:rPr>
          <w:rFonts w:asciiTheme="minorHAnsi" w:hAnsiTheme="minorHAnsi" w:cstheme="minorHAnsi"/>
          <w:lang w:eastAsia="pl-PL"/>
        </w:rPr>
        <w:lastRenderedPageBreak/>
        <w:t xml:space="preserve">Złożenie zapytania o szacunkowy koszt, jak też otrzymanie w jego wyniku odpowiedzi nie jest równoznaczne z udzieleniem zamówienia przez </w:t>
      </w:r>
      <w:r w:rsidR="00B26512" w:rsidRPr="007A51A3">
        <w:rPr>
          <w:rFonts w:asciiTheme="minorHAnsi" w:hAnsiTheme="minorHAnsi" w:cstheme="minorHAnsi"/>
          <w:lang w:eastAsia="pl-PL"/>
        </w:rPr>
        <w:t>Geodimex S.A.</w:t>
      </w:r>
      <w:r w:rsidRPr="007A51A3">
        <w:rPr>
          <w:rFonts w:asciiTheme="minorHAnsi" w:hAnsiTheme="minorHAnsi" w:cstheme="minorHAnsi"/>
          <w:lang w:eastAsia="pl-PL"/>
        </w:rPr>
        <w:t xml:space="preserve"> (nie rodzi skutków w postaci zawarcia umowy).</w:t>
      </w:r>
    </w:p>
    <w:p w14:paraId="21893CFF" w14:textId="7478D8E6" w:rsidR="007A51A3" w:rsidRDefault="00C07664" w:rsidP="00D1303D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lang w:eastAsia="pl-PL"/>
        </w:rPr>
      </w:pPr>
      <w:r w:rsidRPr="007A51A3">
        <w:rPr>
          <w:rFonts w:asciiTheme="minorHAnsi" w:hAnsiTheme="minorHAnsi" w:cstheme="minorHAnsi"/>
          <w:lang w:eastAsia="pl-PL"/>
        </w:rPr>
        <w:t xml:space="preserve">Powyższe </w:t>
      </w:r>
      <w:r w:rsidR="00286AF0">
        <w:rPr>
          <w:rFonts w:asciiTheme="minorHAnsi" w:hAnsiTheme="minorHAnsi" w:cstheme="minorHAnsi"/>
          <w:lang w:eastAsia="pl-PL"/>
        </w:rPr>
        <w:t>szacowanie</w:t>
      </w:r>
      <w:r w:rsidRPr="007A51A3">
        <w:rPr>
          <w:rFonts w:asciiTheme="minorHAnsi" w:hAnsiTheme="minorHAnsi" w:cstheme="minorHAnsi"/>
          <w:lang w:eastAsia="pl-PL"/>
        </w:rPr>
        <w:t xml:space="preserve"> nie stanowi oferty w rozumieniu Kodeksu cywilnego.</w:t>
      </w:r>
    </w:p>
    <w:p w14:paraId="5B25F11B" w14:textId="77777777" w:rsidR="00D1303D" w:rsidRPr="00D1303D" w:rsidRDefault="00D1303D" w:rsidP="00D1303D">
      <w:pPr>
        <w:pStyle w:val="Akapitzlist"/>
        <w:ind w:left="1080"/>
        <w:jc w:val="both"/>
        <w:rPr>
          <w:rFonts w:asciiTheme="minorHAnsi" w:hAnsiTheme="minorHAnsi" w:cstheme="minorHAnsi"/>
          <w:lang w:eastAsia="pl-PL"/>
        </w:rPr>
      </w:pPr>
    </w:p>
    <w:p w14:paraId="720ECEEC" w14:textId="5C44F991" w:rsidR="00C07664" w:rsidRPr="007A51A3" w:rsidRDefault="00754B8A" w:rsidP="00C07664">
      <w:pPr>
        <w:spacing w:line="240" w:lineRule="auto"/>
        <w:ind w:right="423"/>
        <w:rPr>
          <w:rFonts w:cstheme="minorHAnsi"/>
        </w:rPr>
      </w:pPr>
      <w:bookmarkStart w:id="0" w:name="_Hlk109379758"/>
      <w:r>
        <w:rPr>
          <w:rFonts w:cstheme="minorHAnsi"/>
        </w:rPr>
        <w:t>Miejscowość, data</w:t>
      </w:r>
      <w:r w:rsidR="006A3AB1" w:rsidRPr="007A51A3">
        <w:rPr>
          <w:rFonts w:cstheme="minorHAnsi"/>
        </w:rPr>
        <w:t xml:space="preserve">      </w:t>
      </w:r>
      <w:bookmarkEnd w:id="0"/>
      <w:r w:rsidR="006A3AB1" w:rsidRPr="007A51A3">
        <w:rPr>
          <w:rFonts w:cstheme="minorHAnsi"/>
        </w:rPr>
        <w:tab/>
      </w:r>
      <w:r w:rsidR="00C07664" w:rsidRPr="007A51A3">
        <w:rPr>
          <w:rFonts w:cstheme="minorHAnsi"/>
        </w:rPr>
        <w:t xml:space="preserve">   </w:t>
      </w:r>
      <w:r w:rsidR="00EE2D4E" w:rsidRPr="007A51A3">
        <w:rPr>
          <w:rFonts w:cstheme="minorHAnsi"/>
        </w:rPr>
        <w:tab/>
      </w:r>
      <w:r w:rsidR="006A3AB1" w:rsidRPr="007A51A3">
        <w:rPr>
          <w:rFonts w:cstheme="minorHAnsi"/>
        </w:rPr>
        <w:t xml:space="preserve">               </w:t>
      </w:r>
    </w:p>
    <w:p w14:paraId="3D17B324" w14:textId="77777777" w:rsidR="00A823DC" w:rsidRDefault="00A823DC" w:rsidP="00D1303D">
      <w:pPr>
        <w:spacing w:after="0" w:line="240" w:lineRule="auto"/>
        <w:ind w:right="423"/>
        <w:rPr>
          <w:rFonts w:cstheme="minorHAnsi"/>
        </w:rPr>
      </w:pPr>
    </w:p>
    <w:p w14:paraId="5809C724" w14:textId="5E99607E" w:rsidR="00C07664" w:rsidRPr="007A51A3" w:rsidRDefault="00D1303D" w:rsidP="00D1303D">
      <w:pPr>
        <w:spacing w:after="0" w:line="240" w:lineRule="auto"/>
        <w:ind w:right="423"/>
        <w:rPr>
          <w:rFonts w:cstheme="minorHAnsi"/>
        </w:rPr>
      </w:pPr>
      <w:r w:rsidRPr="007A51A3">
        <w:rPr>
          <w:rFonts w:cstheme="minorHAnsi"/>
        </w:rPr>
        <w:t>P</w:t>
      </w:r>
      <w:r w:rsidR="00C07664" w:rsidRPr="007A51A3">
        <w:rPr>
          <w:rFonts w:cstheme="minorHAnsi"/>
        </w:rPr>
        <w:t>odpis</w:t>
      </w:r>
      <w:r>
        <w:rPr>
          <w:rFonts w:cstheme="minorHAnsi"/>
        </w:rPr>
        <w:t xml:space="preserve">: </w:t>
      </w:r>
    </w:p>
    <w:p w14:paraId="0A2984C0" w14:textId="77777777" w:rsidR="00C07664" w:rsidRPr="007A51A3" w:rsidRDefault="00C07664" w:rsidP="00C07664">
      <w:pPr>
        <w:rPr>
          <w:rFonts w:cstheme="minorHAnsi"/>
        </w:rPr>
      </w:pPr>
    </w:p>
    <w:p w14:paraId="75D676F7" w14:textId="77777777" w:rsidR="00A71C2F" w:rsidRPr="007A51A3" w:rsidRDefault="00A71C2F">
      <w:pPr>
        <w:rPr>
          <w:rFonts w:cstheme="minorHAnsi"/>
        </w:rPr>
      </w:pPr>
    </w:p>
    <w:sectPr w:rsidR="00A71C2F" w:rsidRPr="007A51A3" w:rsidSect="00C4003B">
      <w:headerReference w:type="default" r:id="rId7"/>
      <w:pgSz w:w="11906" w:h="16838"/>
      <w:pgMar w:top="253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A565AA" w14:textId="77777777" w:rsidR="00A13D94" w:rsidRDefault="00A13D94">
      <w:pPr>
        <w:spacing w:after="0" w:line="240" w:lineRule="auto"/>
      </w:pPr>
      <w:r>
        <w:separator/>
      </w:r>
    </w:p>
  </w:endnote>
  <w:endnote w:type="continuationSeparator" w:id="0">
    <w:p w14:paraId="3C3C6E57" w14:textId="77777777" w:rsidR="00A13D94" w:rsidRDefault="00A13D9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9F7E24" w14:textId="77777777" w:rsidR="00A13D94" w:rsidRDefault="00A13D94">
      <w:pPr>
        <w:spacing w:after="0" w:line="240" w:lineRule="auto"/>
      </w:pPr>
      <w:r>
        <w:separator/>
      </w:r>
    </w:p>
  </w:footnote>
  <w:footnote w:type="continuationSeparator" w:id="0">
    <w:p w14:paraId="5D22559D" w14:textId="77777777" w:rsidR="00A13D94" w:rsidRDefault="00A13D9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8FF448" w14:textId="300CD97B" w:rsidR="00143FEA" w:rsidRDefault="00DC580A">
    <w:pPr>
      <w:pStyle w:val="Nagwek"/>
    </w:pPr>
    <w:r w:rsidRPr="001C643B">
      <w:rPr>
        <w:rFonts w:ascii="Tahoma" w:hAnsi="Tahoma" w:cs="Tahoma"/>
        <w:noProof/>
      </w:rPr>
      <w:drawing>
        <wp:inline distT="0" distB="0" distL="0" distR="0" wp14:anchorId="61FA3324" wp14:editId="6E683D84">
          <wp:extent cx="5760720" cy="908889"/>
          <wp:effectExtent l="0" t="0" r="0" b="0"/>
          <wp:docPr id="2" name="Obraz 2" descr="FE_RP_UE_RGB_kolor_transparentn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FE_RP_UE_RGB_kolor_transparentn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08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EA7CBD"/>
    <w:multiLevelType w:val="hybridMultilevel"/>
    <w:tmpl w:val="878457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241961"/>
    <w:multiLevelType w:val="hybridMultilevel"/>
    <w:tmpl w:val="D0141CC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38A18B6"/>
    <w:multiLevelType w:val="hybridMultilevel"/>
    <w:tmpl w:val="818E9F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F82504A"/>
    <w:multiLevelType w:val="hybridMultilevel"/>
    <w:tmpl w:val="B5284D44"/>
    <w:lvl w:ilvl="0" w:tplc="F922365C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7664"/>
    <w:rsid w:val="000935D8"/>
    <w:rsid w:val="000C1C8E"/>
    <w:rsid w:val="000D66B8"/>
    <w:rsid w:val="001C3204"/>
    <w:rsid w:val="001E4B85"/>
    <w:rsid w:val="00283154"/>
    <w:rsid w:val="00286AF0"/>
    <w:rsid w:val="00295AF5"/>
    <w:rsid w:val="002C45AD"/>
    <w:rsid w:val="00327EFC"/>
    <w:rsid w:val="00520D2A"/>
    <w:rsid w:val="006A3AB1"/>
    <w:rsid w:val="006F1715"/>
    <w:rsid w:val="00754B8A"/>
    <w:rsid w:val="007A51A3"/>
    <w:rsid w:val="00981878"/>
    <w:rsid w:val="00987E0C"/>
    <w:rsid w:val="00A13D94"/>
    <w:rsid w:val="00A52204"/>
    <w:rsid w:val="00A71C2F"/>
    <w:rsid w:val="00A823DC"/>
    <w:rsid w:val="00B26512"/>
    <w:rsid w:val="00C07664"/>
    <w:rsid w:val="00CD640E"/>
    <w:rsid w:val="00CF2EAB"/>
    <w:rsid w:val="00D1303D"/>
    <w:rsid w:val="00D23D94"/>
    <w:rsid w:val="00D556E3"/>
    <w:rsid w:val="00D73CF7"/>
    <w:rsid w:val="00DC580A"/>
    <w:rsid w:val="00DE3D53"/>
    <w:rsid w:val="00EA0EF7"/>
    <w:rsid w:val="00EC217D"/>
    <w:rsid w:val="00EE2D4E"/>
    <w:rsid w:val="00F17430"/>
    <w:rsid w:val="00F37348"/>
    <w:rsid w:val="00F46883"/>
    <w:rsid w:val="00FE4C38"/>
    <w:rsid w:val="00FF1C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9BDB6"/>
  <w15:docId w15:val="{24D35776-2CF2-4E82-80FD-10C76DD83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7664"/>
    <w:pPr>
      <w:spacing w:after="200" w:line="27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0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07664"/>
  </w:style>
  <w:style w:type="paragraph" w:styleId="Stopka">
    <w:name w:val="footer"/>
    <w:basedOn w:val="Normalny"/>
    <w:link w:val="StopkaZnak"/>
    <w:uiPriority w:val="99"/>
    <w:unhideWhenUsed/>
    <w:rsid w:val="00C0766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07664"/>
  </w:style>
  <w:style w:type="character" w:customStyle="1" w:styleId="AkapitzlistZnak">
    <w:name w:val="Akapit z listą Znak"/>
    <w:basedOn w:val="Domylnaczcionkaakapitu"/>
    <w:link w:val="Akapitzlist"/>
    <w:uiPriority w:val="34"/>
    <w:locked/>
    <w:rsid w:val="00C07664"/>
    <w:rPr>
      <w:rFonts w:ascii="Calibri" w:hAnsi="Calibri" w:cs="Calibri"/>
    </w:rPr>
  </w:style>
  <w:style w:type="paragraph" w:styleId="Akapitzlist">
    <w:name w:val="List Paragraph"/>
    <w:basedOn w:val="Normalny"/>
    <w:link w:val="AkapitzlistZnak"/>
    <w:uiPriority w:val="34"/>
    <w:qFormat/>
    <w:rsid w:val="00C07664"/>
    <w:pPr>
      <w:spacing w:after="160" w:line="256" w:lineRule="auto"/>
      <w:ind w:left="720"/>
      <w:contextualSpacing/>
    </w:pPr>
    <w:rPr>
      <w:rFonts w:ascii="Calibri" w:hAnsi="Calibri"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E2D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2D4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196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270</Words>
  <Characters>1620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Narodowe Centrum Badań i Rozwoju</Company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Garsztka-Rimer</dc:creator>
  <cp:lastModifiedBy>Grzegorz Kuśmierz</cp:lastModifiedBy>
  <cp:revision>2</cp:revision>
  <dcterms:created xsi:type="dcterms:W3CDTF">2025-08-15T11:28:00Z</dcterms:created>
  <dcterms:modified xsi:type="dcterms:W3CDTF">2025-08-15T11:28:00Z</dcterms:modified>
</cp:coreProperties>
</file>