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9820" w14:textId="57F88A8B" w:rsidR="00C07664" w:rsidRPr="007A51A3" w:rsidRDefault="00F22A2C" w:rsidP="002429DB">
      <w:pPr>
        <w:pBdr>
          <w:bottom w:val="single" w:sz="4" w:space="1" w:color="auto"/>
        </w:pBdr>
        <w:ind w:right="423"/>
        <w:jc w:val="center"/>
        <w:rPr>
          <w:rFonts w:cstheme="minorHAnsi"/>
          <w:b/>
        </w:rPr>
      </w:pPr>
      <w:r>
        <w:rPr>
          <w:rFonts w:cstheme="minorHAnsi"/>
          <w:b/>
        </w:rPr>
        <w:t>Oferta</w:t>
      </w:r>
      <w:r w:rsidR="00546C5A">
        <w:rPr>
          <w:rFonts w:cstheme="minorHAnsi"/>
          <w:b/>
        </w:rPr>
        <w:t xml:space="preserve"> szacunkowa</w:t>
      </w:r>
    </w:p>
    <w:p w14:paraId="249608B3" w14:textId="77777777" w:rsidR="00C07664" w:rsidRPr="007A51A3" w:rsidRDefault="00C07664" w:rsidP="00C07664">
      <w:pPr>
        <w:ind w:right="423"/>
        <w:rPr>
          <w:rFonts w:cstheme="minorHAnsi"/>
        </w:rPr>
      </w:pPr>
    </w:p>
    <w:p w14:paraId="2CCDFB35" w14:textId="0C2283E5" w:rsidR="00EE2D4E" w:rsidRPr="007A51A3" w:rsidRDefault="00C07664" w:rsidP="00C07664">
      <w:pPr>
        <w:ind w:right="423"/>
        <w:rPr>
          <w:rFonts w:cstheme="minorHAnsi"/>
        </w:rPr>
      </w:pPr>
      <w:r w:rsidRPr="007A51A3">
        <w:rPr>
          <w:rFonts w:cstheme="minorHAnsi"/>
        </w:rPr>
        <w:t>NAZWA PODMIOTU:</w:t>
      </w:r>
    </w:p>
    <w:p w14:paraId="4EFE71FD" w14:textId="0BC11C00" w:rsidR="00C07664" w:rsidRPr="00152B15" w:rsidRDefault="00CF6FB5" w:rsidP="007A51A3">
      <w:pPr>
        <w:ind w:right="423"/>
        <w:rPr>
          <w:rFonts w:cstheme="minorHAnsi"/>
        </w:rPr>
      </w:pPr>
      <w:r>
        <w:rPr>
          <w:rFonts w:cstheme="minorHAnsi"/>
        </w:rPr>
        <w:t>……………………………………….NIP……………………………………………………..</w:t>
      </w:r>
    </w:p>
    <w:p w14:paraId="7A4C7CBC" w14:textId="77777777" w:rsidR="005F34E6" w:rsidRDefault="005F34E6" w:rsidP="005F34E6">
      <w:pPr>
        <w:ind w:right="423"/>
        <w:jc w:val="both"/>
        <w:rPr>
          <w:rFonts w:cstheme="minorHAnsi"/>
          <w:iCs/>
        </w:rPr>
      </w:pPr>
      <w:r w:rsidRPr="002429DB">
        <w:rPr>
          <w:rFonts w:cstheme="minorHAnsi"/>
          <w:iCs/>
        </w:rPr>
        <w:t xml:space="preserve">Nawiązując do zapytania </w:t>
      </w:r>
      <w:r>
        <w:rPr>
          <w:rFonts w:cstheme="minorHAnsi"/>
          <w:iCs/>
        </w:rPr>
        <w:t>przedstawiamy</w:t>
      </w:r>
      <w:r w:rsidRPr="002429DB">
        <w:rPr>
          <w:rFonts w:cstheme="minorHAnsi"/>
          <w:iCs/>
        </w:rPr>
        <w:t xml:space="preserve"> szacunkowy koszt</w:t>
      </w:r>
      <w:r>
        <w:rPr>
          <w:rFonts w:cstheme="minorHAnsi"/>
          <w:iCs/>
        </w:rPr>
        <w:t>:</w:t>
      </w:r>
    </w:p>
    <w:p w14:paraId="635A4396" w14:textId="77777777" w:rsidR="005F34E6" w:rsidRPr="002429DB" w:rsidRDefault="005F34E6" w:rsidP="005F34E6">
      <w:pPr>
        <w:ind w:right="423"/>
        <w:jc w:val="both"/>
        <w:rPr>
          <w:rFonts w:cstheme="minorHAnsi"/>
          <w:iCs/>
        </w:rPr>
      </w:pPr>
      <w:r w:rsidRPr="002429DB">
        <w:rPr>
          <w:rFonts w:cstheme="minorHAnsi"/>
          <w:iCs/>
        </w:rPr>
        <w:t xml:space="preserve"> wynajmu bezpilotowego statku powietrznego</w:t>
      </w:r>
      <w:r>
        <w:rPr>
          <w:rFonts w:cstheme="minorHAnsi"/>
          <w:iCs/>
        </w:rPr>
        <w:t xml:space="preserve"> (BSP)</w:t>
      </w:r>
      <w:r w:rsidRPr="002429DB">
        <w:rPr>
          <w:rFonts w:cstheme="minorHAnsi"/>
          <w:iCs/>
        </w:rPr>
        <w:t xml:space="preserve"> o następujących parametrach:</w:t>
      </w:r>
    </w:p>
    <w:p w14:paraId="18DFC51C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0343BA">
        <w:rPr>
          <w:rFonts w:ascii="Calibri" w:hAnsi="Calibri" w:cstheme="minorHAnsi"/>
          <w:iCs/>
        </w:rPr>
        <w:t>- udźwig nie mniej niż 15kg</w:t>
      </w:r>
    </w:p>
    <w:p w14:paraId="5B998110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0343BA">
        <w:rPr>
          <w:rFonts w:ascii="Calibri" w:hAnsi="Calibri" w:cstheme="minorHAnsi"/>
          <w:iCs/>
        </w:rPr>
        <w:t>- zdolny do przenoszenia sensorów pomiarowych do 6kg</w:t>
      </w:r>
    </w:p>
    <w:p w14:paraId="2AF91E00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0343BA">
        <w:rPr>
          <w:rFonts w:ascii="Calibri" w:hAnsi="Calibri" w:cstheme="minorHAnsi"/>
          <w:iCs/>
        </w:rPr>
        <w:t>- minimalny czas trwania misji pomiarowej z użyciem ładunku 6kg: nie mniej niż 50 minut</w:t>
      </w:r>
    </w:p>
    <w:p w14:paraId="3200C203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0343BA">
        <w:rPr>
          <w:rFonts w:ascii="Calibri" w:hAnsi="Calibri" w:cstheme="minorHAnsi"/>
          <w:iCs/>
        </w:rPr>
        <w:t>- wbudowany system autopilota zintegrowany z nawigacją GNSS</w:t>
      </w:r>
    </w:p>
    <w:p w14:paraId="621FC906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0343BA">
        <w:rPr>
          <w:rFonts w:ascii="Calibri" w:hAnsi="Calibri" w:cstheme="minorHAnsi"/>
          <w:iCs/>
        </w:rPr>
        <w:t>- aplikacja do planowania i wykonywania misji pomiarowych</w:t>
      </w:r>
    </w:p>
    <w:p w14:paraId="786FE682" w14:textId="77777777" w:rsidR="005F34E6" w:rsidRDefault="005F34E6" w:rsidP="005F34E6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0343BA">
        <w:rPr>
          <w:rFonts w:ascii="Calibri" w:hAnsi="Calibri" w:cstheme="minorHAnsi"/>
          <w:iCs/>
        </w:rPr>
        <w:t>- całkowita masa BSP wraz z ładunkiem 6kg i paliwem na 50-minutowy lot nie wyższa niż 25kg</w:t>
      </w:r>
    </w:p>
    <w:p w14:paraId="77EB08AD" w14:textId="77777777" w:rsidR="005F34E6" w:rsidRPr="002429DB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0EB8D401" w14:textId="77777777" w:rsidR="005F34E6" w:rsidRPr="002429DB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2429DB">
        <w:rPr>
          <w:rFonts w:cstheme="minorHAnsi"/>
          <w:iCs/>
        </w:rPr>
        <w:t>Warunki wynajmu:</w:t>
      </w:r>
    </w:p>
    <w:p w14:paraId="63A9E747" w14:textId="77777777" w:rsidR="005F34E6" w:rsidRPr="002429DB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2429DB">
        <w:rPr>
          <w:rFonts w:cstheme="minorHAnsi"/>
          <w:iCs/>
        </w:rPr>
        <w:t>Okres wynajmu: 6-2</w:t>
      </w:r>
      <w:r>
        <w:rPr>
          <w:rFonts w:cstheme="minorHAnsi"/>
          <w:iCs/>
        </w:rPr>
        <w:t>3</w:t>
      </w:r>
      <w:r w:rsidRPr="002429DB">
        <w:rPr>
          <w:rFonts w:cstheme="minorHAnsi"/>
          <w:iCs/>
        </w:rPr>
        <w:t xml:space="preserve"> miesięcy.</w:t>
      </w:r>
    </w:p>
    <w:p w14:paraId="081A827C" w14:textId="77777777" w:rsidR="005F34E6" w:rsidRPr="002429DB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7C0C93E7" w14:textId="77777777" w:rsidR="005F34E6" w:rsidRPr="002429DB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2429DB">
        <w:rPr>
          <w:rFonts w:cstheme="minorHAnsi"/>
          <w:iCs/>
        </w:rPr>
        <w:t>Miejscem przechowywania BSP w okresie wynajmu będzie siedziba Zamawiającego</w:t>
      </w:r>
    </w:p>
    <w:p w14:paraId="0993025A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67CDECDE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BSP </w:t>
      </w:r>
      <w:r w:rsidRPr="007A51A3">
        <w:rPr>
          <w:rFonts w:cstheme="minorHAnsi"/>
          <w:iCs/>
        </w:rPr>
        <w:t xml:space="preserve">będzie jednym z elementów składowych prototypowej platformy pomiarowej będącej przedmiotem badań przemysłowych i eksperymentalnych prac rozwojowych w </w:t>
      </w:r>
      <w:r>
        <w:rPr>
          <w:rFonts w:cstheme="minorHAnsi"/>
          <w:iCs/>
        </w:rPr>
        <w:t xml:space="preserve">programie </w:t>
      </w:r>
      <w:r w:rsidRPr="00295AF5">
        <w:rPr>
          <w:rFonts w:cstheme="minorHAnsi"/>
          <w:iCs/>
        </w:rPr>
        <w:t>Fundusze Europejskie dla Nowoczesnej Gospodarki</w:t>
      </w:r>
      <w:r>
        <w:rPr>
          <w:rFonts w:cstheme="minorHAnsi"/>
          <w:iCs/>
        </w:rPr>
        <w:t xml:space="preserve">, Ścieżka SMART nr naboru </w:t>
      </w:r>
      <w:r w:rsidRPr="00DC580A">
        <w:rPr>
          <w:rFonts w:cstheme="minorHAnsi"/>
          <w:iCs/>
        </w:rPr>
        <w:t>FENG.01.01-IP.02-001/23</w:t>
      </w:r>
      <w:r w:rsidRPr="007A51A3">
        <w:rPr>
          <w:rFonts w:cstheme="minorHAnsi"/>
          <w:iCs/>
        </w:rPr>
        <w:t xml:space="preserve">. W związku z tym będzie podlegał pracom modyfikacyjnym w celu przystosowania go do pełnienia funkcji platformy pomiarowej do wykonywania lotów skanujących </w:t>
      </w:r>
      <w:proofErr w:type="spellStart"/>
      <w:r w:rsidRPr="007A51A3">
        <w:rPr>
          <w:rFonts w:cstheme="minorHAnsi"/>
          <w:iCs/>
        </w:rPr>
        <w:t>LiDAR</w:t>
      </w:r>
      <w:proofErr w:type="spellEnd"/>
      <w:r w:rsidRPr="007A51A3">
        <w:rPr>
          <w:rFonts w:cstheme="minorHAnsi"/>
          <w:iCs/>
        </w:rPr>
        <w:t>, w szczególności:</w:t>
      </w:r>
    </w:p>
    <w:p w14:paraId="6204E700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0343BA">
        <w:rPr>
          <w:rFonts w:cstheme="minorHAnsi"/>
          <w:iCs/>
        </w:rPr>
        <w:t>- modyfikacji systemu zasilania</w:t>
      </w:r>
    </w:p>
    <w:p w14:paraId="711EC97B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0343BA">
        <w:rPr>
          <w:rFonts w:cstheme="minorHAnsi"/>
          <w:iCs/>
        </w:rPr>
        <w:t>- modyfikacji kadłuba w postaci wykonania otworów/luków/konsol</w:t>
      </w:r>
    </w:p>
    <w:p w14:paraId="452475C2" w14:textId="77777777" w:rsidR="005F34E6" w:rsidRPr="000343BA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0343BA">
        <w:rPr>
          <w:rFonts w:cstheme="minorHAnsi"/>
          <w:iCs/>
        </w:rPr>
        <w:t>- modyfikacji w postaci niezbędnych wzmocnień punktów mocowania systemu pomiarowego</w:t>
      </w:r>
    </w:p>
    <w:p w14:paraId="22C679E8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0343BA">
        <w:rPr>
          <w:rFonts w:cstheme="minorHAnsi"/>
          <w:iCs/>
        </w:rPr>
        <w:t>- modyfikacji w postaci integracji systemu pomiarowego z systemem pozycjonowania BSP</w:t>
      </w:r>
    </w:p>
    <w:p w14:paraId="333F785F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Prace modyfikacyjne będą zrealizowane przez Zamawiającego i na jego koszt (prace te nie wchodzą w zakres zamówienia)</w:t>
      </w:r>
    </w:p>
    <w:p w14:paraId="24F9AC1B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Po zakończeniu wynajmu Zamawiający nie będzie doprowadzał przedmiotu wynajmu do stanu sprzed modyfikacji.</w:t>
      </w:r>
    </w:p>
    <w:p w14:paraId="194C4840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1E7C7AD2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 xml:space="preserve">W ofercie należy podać cenę </w:t>
      </w:r>
      <w:r>
        <w:rPr>
          <w:rFonts w:cstheme="minorHAnsi"/>
          <w:iCs/>
        </w:rPr>
        <w:t>brutto</w:t>
      </w:r>
      <w:r w:rsidRPr="007A51A3">
        <w:rPr>
          <w:rFonts w:cstheme="minorHAnsi"/>
          <w:iCs/>
        </w:rPr>
        <w:t xml:space="preserve"> za wynajem urządzenia na jeden miesiąc przy założeniu, że całkowity okres wynajmu będzie wynosił </w:t>
      </w:r>
      <w:r>
        <w:rPr>
          <w:rFonts w:cstheme="minorHAnsi"/>
          <w:iCs/>
        </w:rPr>
        <w:t>od 6 do 23 miesięcy.</w:t>
      </w:r>
    </w:p>
    <w:p w14:paraId="28808D47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66B89F1A" w14:textId="77777777" w:rsidR="005F34E6" w:rsidRPr="007A51A3" w:rsidRDefault="005F34E6" w:rsidP="005F34E6">
      <w:pPr>
        <w:spacing w:after="0" w:line="256" w:lineRule="auto"/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 xml:space="preserve">Jeśli w opisie przedmiotu zamówienia występują: nazwy konkretnego producenta, nazwy technologii, nazwy konkretnego produktu, normy jakościowe, patenty, znaki towarowe, typy, standardy należy to traktować jedynie jako pomoc w opisie przedmiotu zamówienia. W każdym </w:t>
      </w:r>
      <w:r w:rsidRPr="007A51A3">
        <w:rPr>
          <w:rFonts w:cstheme="minorHAnsi"/>
          <w:iCs/>
        </w:rPr>
        <w:lastRenderedPageBreak/>
        <w:t>przypadku dopuszczalne są produkty równoważne pod względem konstrukcji, materiałów, funkcjonalności, jakości.</w:t>
      </w:r>
    </w:p>
    <w:p w14:paraId="53BC9F21" w14:textId="77777777" w:rsidR="005F34E6" w:rsidRPr="007A51A3" w:rsidRDefault="005F34E6" w:rsidP="005F34E6">
      <w:pPr>
        <w:ind w:right="423"/>
        <w:jc w:val="both"/>
        <w:rPr>
          <w:rFonts w:cstheme="minorHAnsi"/>
          <w:iCs/>
        </w:rPr>
      </w:pPr>
    </w:p>
    <w:p w14:paraId="0631AA68" w14:textId="77777777" w:rsidR="005F34E6" w:rsidRPr="007A51A3" w:rsidRDefault="005F34E6" w:rsidP="005F34E6">
      <w:pPr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Szacujemy wartość wykonania przedmiotu zamówienia na:</w:t>
      </w:r>
    </w:p>
    <w:p w14:paraId="3A62FD19" w14:textId="310B31E1" w:rsidR="005F34E6" w:rsidRPr="007A51A3" w:rsidRDefault="00CF6FB5" w:rsidP="005F34E6">
      <w:pPr>
        <w:ind w:right="423"/>
        <w:jc w:val="both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………………………………………….</w:t>
      </w:r>
      <w:r w:rsidR="005F34E6" w:rsidRPr="007A51A3">
        <w:rPr>
          <w:rFonts w:cstheme="minorHAnsi"/>
          <w:iCs/>
        </w:rPr>
        <w:t xml:space="preserve"> PLN netto</w:t>
      </w:r>
      <w:r w:rsidR="005F34E6">
        <w:rPr>
          <w:rFonts w:cstheme="minorHAnsi"/>
          <w:iCs/>
        </w:rPr>
        <w:t xml:space="preserve">, </w:t>
      </w:r>
      <w:r>
        <w:rPr>
          <w:rFonts w:cstheme="minorHAnsi"/>
          <w:iCs/>
        </w:rPr>
        <w:t>………………………</w:t>
      </w:r>
      <w:r w:rsidR="005F34E6">
        <w:rPr>
          <w:rFonts w:cstheme="minorHAnsi"/>
          <w:iCs/>
        </w:rPr>
        <w:t xml:space="preserve"> PLN brutto (netto +23% VAT) za miesiąc wynajmu.</w:t>
      </w:r>
    </w:p>
    <w:p w14:paraId="02946D18" w14:textId="77777777" w:rsidR="005F34E6" w:rsidRPr="007A51A3" w:rsidRDefault="005F34E6" w:rsidP="005F34E6">
      <w:pPr>
        <w:ind w:right="423"/>
        <w:rPr>
          <w:rFonts w:cstheme="minorHAnsi"/>
          <w:lang w:eastAsia="pl-PL"/>
        </w:rPr>
      </w:pPr>
      <w:r w:rsidRPr="007A51A3">
        <w:rPr>
          <w:rFonts w:cstheme="minorHAnsi"/>
          <w:lang w:eastAsia="pl-PL"/>
        </w:rPr>
        <w:t>Oświadczamy, że:</w:t>
      </w:r>
    </w:p>
    <w:p w14:paraId="1329F05D" w14:textId="77777777" w:rsidR="005F34E6" w:rsidRPr="007A51A3" w:rsidRDefault="005F34E6" w:rsidP="005F34E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Nie wnosimy żadnych zastrzeżeń do zapytania o szacunkowy koszt.</w:t>
      </w:r>
    </w:p>
    <w:p w14:paraId="4AF6CD91" w14:textId="77777777" w:rsidR="005F34E6" w:rsidRPr="007A51A3" w:rsidRDefault="005F34E6" w:rsidP="005F34E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Przyjmujemy do wiadomości, że:</w:t>
      </w:r>
    </w:p>
    <w:p w14:paraId="793923D7" w14:textId="77777777" w:rsidR="005F34E6" w:rsidRPr="007A51A3" w:rsidRDefault="005F34E6" w:rsidP="005F34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Złożenie zapytania o szacunkowy koszt, jak też otrzymanie w jego wyniku odpowiedzi nie jest równoznaczne z udzieleniem zamówienia przez Geodimex S.A. (nie rodzi skutków w postaci zawarcia umowy).</w:t>
      </w:r>
    </w:p>
    <w:p w14:paraId="2020EC17" w14:textId="77777777" w:rsidR="005F34E6" w:rsidRPr="007A51A3" w:rsidRDefault="005F34E6" w:rsidP="005F34E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Powyższe </w:t>
      </w:r>
      <w:r>
        <w:rPr>
          <w:rFonts w:asciiTheme="minorHAnsi" w:hAnsiTheme="minorHAnsi" w:cstheme="minorHAnsi"/>
          <w:lang w:eastAsia="pl-PL"/>
        </w:rPr>
        <w:t>szacowanie</w:t>
      </w:r>
      <w:r w:rsidRPr="007A51A3">
        <w:rPr>
          <w:rFonts w:asciiTheme="minorHAnsi" w:hAnsiTheme="minorHAnsi" w:cstheme="minorHAnsi"/>
          <w:lang w:eastAsia="pl-PL"/>
        </w:rPr>
        <w:t xml:space="preserve"> nie stanowi oferty w rozumieniu Kodeksu cywilnego.</w:t>
      </w:r>
    </w:p>
    <w:p w14:paraId="2A0DE0EF" w14:textId="77777777" w:rsidR="005F34E6" w:rsidRPr="007A51A3" w:rsidRDefault="005F34E6" w:rsidP="005F34E6">
      <w:pPr>
        <w:pStyle w:val="Akapitzlist"/>
        <w:rPr>
          <w:rFonts w:asciiTheme="minorHAnsi" w:eastAsia="Calibri" w:hAnsiTheme="minorHAnsi" w:cstheme="minorHAnsi"/>
        </w:rPr>
      </w:pPr>
    </w:p>
    <w:p w14:paraId="717AFB9A" w14:textId="77777777" w:rsidR="005F34E6" w:rsidRPr="007A51A3" w:rsidRDefault="005F34E6" w:rsidP="005F34E6">
      <w:pPr>
        <w:spacing w:line="240" w:lineRule="auto"/>
        <w:ind w:right="423"/>
        <w:rPr>
          <w:rFonts w:cstheme="minorHAnsi"/>
        </w:rPr>
      </w:pPr>
    </w:p>
    <w:p w14:paraId="1B776E24" w14:textId="77777777" w:rsidR="00C07664" w:rsidRPr="007A51A3" w:rsidRDefault="00C07664" w:rsidP="00C07664">
      <w:pPr>
        <w:pStyle w:val="Akapitzlist"/>
        <w:rPr>
          <w:rFonts w:asciiTheme="minorHAnsi" w:eastAsia="Calibri" w:hAnsiTheme="minorHAnsi" w:cstheme="minorHAnsi"/>
        </w:rPr>
      </w:pPr>
    </w:p>
    <w:p w14:paraId="21893CFF" w14:textId="77777777" w:rsidR="007A51A3" w:rsidRPr="007A51A3" w:rsidRDefault="007A51A3" w:rsidP="00C07664">
      <w:pPr>
        <w:spacing w:line="240" w:lineRule="auto"/>
        <w:ind w:right="423"/>
        <w:rPr>
          <w:rFonts w:cstheme="minorHAnsi"/>
        </w:rPr>
      </w:pPr>
    </w:p>
    <w:p w14:paraId="720ECEEC" w14:textId="15854182" w:rsidR="00C07664" w:rsidRPr="007A51A3" w:rsidRDefault="005F34E6" w:rsidP="00C07664">
      <w:pPr>
        <w:spacing w:line="240" w:lineRule="auto"/>
        <w:ind w:right="423"/>
        <w:rPr>
          <w:rFonts w:cstheme="minorHAnsi"/>
        </w:rPr>
      </w:pPr>
      <w:bookmarkStart w:id="0" w:name="_Hlk109379758"/>
      <w:r>
        <w:rPr>
          <w:rFonts w:cstheme="minorHAnsi"/>
        </w:rPr>
        <w:t xml:space="preserve">               </w:t>
      </w:r>
      <w:bookmarkEnd w:id="0"/>
      <w:r w:rsidR="006A3AB1" w:rsidRPr="007A51A3">
        <w:rPr>
          <w:rFonts w:cstheme="minorHAnsi"/>
        </w:rPr>
        <w:tab/>
      </w:r>
      <w:r w:rsidR="00C07664" w:rsidRPr="007A51A3">
        <w:rPr>
          <w:rFonts w:cstheme="minorHAnsi"/>
        </w:rPr>
        <w:t xml:space="preserve">   </w:t>
      </w:r>
      <w:r w:rsidR="00EE2D4E" w:rsidRPr="007A51A3">
        <w:rPr>
          <w:rFonts w:cstheme="minorHAnsi"/>
        </w:rPr>
        <w:tab/>
      </w:r>
      <w:r w:rsidR="006A3AB1" w:rsidRPr="007A51A3">
        <w:rPr>
          <w:rFonts w:cstheme="minorHAnsi"/>
        </w:rPr>
        <w:t xml:space="preserve">               </w:t>
      </w:r>
    </w:p>
    <w:p w14:paraId="5809C724" w14:textId="052A7140" w:rsidR="00C07664" w:rsidRPr="007A51A3" w:rsidRDefault="00C07664" w:rsidP="005F34E6">
      <w:pPr>
        <w:spacing w:after="0" w:line="240" w:lineRule="auto"/>
        <w:ind w:right="423"/>
        <w:rPr>
          <w:rFonts w:cstheme="minorHAnsi"/>
        </w:rPr>
      </w:pPr>
      <w:r w:rsidRPr="007A51A3">
        <w:rPr>
          <w:rFonts w:cstheme="minorHAnsi"/>
        </w:rPr>
        <w:t xml:space="preserve">       miejscowość, data                                                             podpis</w:t>
      </w:r>
    </w:p>
    <w:p w14:paraId="0A2984C0" w14:textId="77777777" w:rsidR="00C07664" w:rsidRPr="007A51A3" w:rsidRDefault="00C07664" w:rsidP="00C07664">
      <w:pPr>
        <w:rPr>
          <w:rFonts w:cstheme="minorHAnsi"/>
        </w:rPr>
      </w:pPr>
    </w:p>
    <w:p w14:paraId="75D676F7" w14:textId="77777777" w:rsidR="00A71C2F" w:rsidRPr="007A51A3" w:rsidRDefault="00A71C2F">
      <w:pPr>
        <w:rPr>
          <w:rFonts w:cstheme="minorHAnsi"/>
        </w:rPr>
      </w:pPr>
    </w:p>
    <w:sectPr w:rsidR="00A71C2F" w:rsidRPr="007A51A3" w:rsidSect="00C4003B">
      <w:headerReference w:type="default" r:id="rId7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E2E3" w14:textId="77777777" w:rsidR="00E32A21" w:rsidRDefault="00E32A21">
      <w:pPr>
        <w:spacing w:after="0" w:line="240" w:lineRule="auto"/>
      </w:pPr>
      <w:r>
        <w:separator/>
      </w:r>
    </w:p>
  </w:endnote>
  <w:endnote w:type="continuationSeparator" w:id="0">
    <w:p w14:paraId="26DD0E0E" w14:textId="77777777" w:rsidR="00E32A21" w:rsidRDefault="00E3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8563" w14:textId="77777777" w:rsidR="00E32A21" w:rsidRDefault="00E32A21">
      <w:pPr>
        <w:spacing w:after="0" w:line="240" w:lineRule="auto"/>
      </w:pPr>
      <w:r>
        <w:separator/>
      </w:r>
    </w:p>
  </w:footnote>
  <w:footnote w:type="continuationSeparator" w:id="0">
    <w:p w14:paraId="7A9F7A7B" w14:textId="77777777" w:rsidR="00E32A21" w:rsidRDefault="00E3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F448" w14:textId="0AD35DA6" w:rsidR="00143FEA" w:rsidRDefault="005F34E6">
    <w:pPr>
      <w:pStyle w:val="Nagwek"/>
    </w:pPr>
    <w:r>
      <w:rPr>
        <w:noProof/>
      </w:rPr>
      <w:drawing>
        <wp:inline distT="0" distB="0" distL="0" distR="0" wp14:anchorId="69BC5955" wp14:editId="79BBFC46">
          <wp:extent cx="5759450" cy="774065"/>
          <wp:effectExtent l="0" t="0" r="0" b="6985"/>
          <wp:docPr id="718566571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566571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8B6"/>
    <w:multiLevelType w:val="hybridMultilevel"/>
    <w:tmpl w:val="818E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2826C8"/>
    <w:multiLevelType w:val="hybridMultilevel"/>
    <w:tmpl w:val="EFAE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4"/>
    <w:rsid w:val="00152B15"/>
    <w:rsid w:val="001E4B85"/>
    <w:rsid w:val="002429DB"/>
    <w:rsid w:val="00283154"/>
    <w:rsid w:val="004112E0"/>
    <w:rsid w:val="00546C5A"/>
    <w:rsid w:val="005F34E6"/>
    <w:rsid w:val="006A3AB1"/>
    <w:rsid w:val="006F1715"/>
    <w:rsid w:val="00737C02"/>
    <w:rsid w:val="007875C3"/>
    <w:rsid w:val="007A51A3"/>
    <w:rsid w:val="00935685"/>
    <w:rsid w:val="00987E0C"/>
    <w:rsid w:val="00A52204"/>
    <w:rsid w:val="00A71C2F"/>
    <w:rsid w:val="00A97D03"/>
    <w:rsid w:val="00B26512"/>
    <w:rsid w:val="00C07664"/>
    <w:rsid w:val="00CF2EAB"/>
    <w:rsid w:val="00CF6FB5"/>
    <w:rsid w:val="00E32A21"/>
    <w:rsid w:val="00EC217D"/>
    <w:rsid w:val="00EE2D4E"/>
    <w:rsid w:val="00F17430"/>
    <w:rsid w:val="00F22A2C"/>
    <w:rsid w:val="00F46883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DB6"/>
  <w15:docId w15:val="{24D35776-2CF2-4E82-80FD-10C76DD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Garsztka-Rimer</dc:creator>
  <cp:lastModifiedBy>Grzegorz Kuśmierz</cp:lastModifiedBy>
  <cp:revision>2</cp:revision>
  <dcterms:created xsi:type="dcterms:W3CDTF">2025-06-09T15:47:00Z</dcterms:created>
  <dcterms:modified xsi:type="dcterms:W3CDTF">2025-06-09T15:47:00Z</dcterms:modified>
</cp:coreProperties>
</file>